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42E88D">
      <w:pPr>
        <w:pStyle w:val="4"/>
        <w:keepNext w:val="0"/>
        <w:keepLines w:val="0"/>
        <w:pageBreakBefore w:val="0"/>
        <w:widowControl w:val="0"/>
        <w:kinsoku/>
        <w:wordWrap/>
        <w:overflowPunct/>
        <w:topLinePunct w:val="0"/>
        <w:autoSpaceDE/>
        <w:autoSpaceDN/>
        <w:bidi w:val="0"/>
        <w:adjustRightInd/>
        <w:snapToGrid/>
        <w:spacing w:after="157" w:afterLines="50"/>
        <w:textAlignment w:val="auto"/>
        <w:rPr>
          <w:rFonts w:hint="eastAsia" w:ascii="宋体" w:hAnsi="宋体" w:eastAsia="宋体" w:cs="宋体"/>
          <w:b/>
          <w:sz w:val="32"/>
          <w:szCs w:val="32"/>
          <w:lang w:eastAsia="zh-CN"/>
        </w:rPr>
      </w:pPr>
    </w:p>
    <w:p w14:paraId="61C893C4">
      <w:pPr>
        <w:pStyle w:val="4"/>
        <w:keepNext w:val="0"/>
        <w:keepLines w:val="0"/>
        <w:pageBreakBefore w:val="0"/>
        <w:widowControl w:val="0"/>
        <w:kinsoku/>
        <w:wordWrap/>
        <w:overflowPunct/>
        <w:topLinePunct w:val="0"/>
        <w:autoSpaceDE/>
        <w:autoSpaceDN/>
        <w:bidi w:val="0"/>
        <w:adjustRightInd/>
        <w:snapToGrid/>
        <w:spacing w:after="157" w:afterLines="50"/>
        <w:textAlignment w:val="auto"/>
        <w:rPr>
          <w:rFonts w:hint="eastAsia" w:ascii="宋体" w:hAnsi="宋体" w:eastAsia="宋体" w:cs="宋体"/>
          <w:b/>
          <w:sz w:val="32"/>
          <w:szCs w:val="32"/>
          <w:lang w:eastAsia="zh-CN"/>
        </w:rPr>
      </w:pPr>
    </w:p>
    <w:p w14:paraId="35B1D882">
      <w:pPr>
        <w:pStyle w:val="4"/>
        <w:keepNext w:val="0"/>
        <w:keepLines w:val="0"/>
        <w:pageBreakBefore w:val="0"/>
        <w:widowControl w:val="0"/>
        <w:kinsoku/>
        <w:wordWrap/>
        <w:overflowPunct/>
        <w:topLinePunct w:val="0"/>
        <w:autoSpaceDE/>
        <w:autoSpaceDN/>
        <w:bidi w:val="0"/>
        <w:adjustRightInd/>
        <w:snapToGrid/>
        <w:spacing w:after="157" w:afterLines="50"/>
        <w:textAlignment w:val="auto"/>
        <w:rPr>
          <w:rFonts w:hint="eastAsia" w:ascii="宋体" w:hAnsi="宋体"/>
          <w:b/>
          <w:bCs/>
        </w:rPr>
      </w:pPr>
      <w:r>
        <w:rPr>
          <w:rFonts w:hint="eastAsia" w:ascii="宋体" w:hAnsi="宋体" w:eastAsia="宋体" w:cs="宋体"/>
          <w:b/>
          <w:sz w:val="32"/>
          <w:szCs w:val="32"/>
          <w:lang w:eastAsia="zh-CN"/>
        </w:rPr>
        <w:t>中国临床肿瘤学会 (CSC</w:t>
      </w:r>
      <w:r>
        <w:rPr>
          <w:rFonts w:hint="eastAsia" w:ascii="宋体" w:hAnsi="宋体" w:eastAsia="宋体" w:cs="宋体"/>
          <w:b/>
          <w:sz w:val="32"/>
          <w:szCs w:val="32"/>
          <w:lang w:val="en-US" w:eastAsia="zh-CN"/>
        </w:rPr>
        <w:t>O</w:t>
      </w:r>
      <w:r>
        <w:rPr>
          <w:rFonts w:hint="eastAsia" w:ascii="宋体" w:hAnsi="宋体" w:eastAsia="宋体" w:cs="宋体"/>
          <w:b/>
          <w:sz w:val="32"/>
          <w:szCs w:val="32"/>
          <w:lang w:eastAsia="zh-CN"/>
        </w:rPr>
        <w:t>)  第十届血液肿瘤学术大会</w:t>
      </w:r>
    </w:p>
    <w:p w14:paraId="06492336">
      <w:pPr>
        <w:keepNext w:val="0"/>
        <w:keepLines w:val="0"/>
        <w:pageBreakBefore w:val="0"/>
        <w:widowControl w:val="0"/>
        <w:kinsoku/>
        <w:wordWrap/>
        <w:overflowPunct/>
        <w:topLinePunct w:val="0"/>
        <w:autoSpaceDE/>
        <w:autoSpaceDN/>
        <w:bidi w:val="0"/>
        <w:adjustRightInd/>
        <w:snapToGrid/>
        <w:spacing w:before="157" w:beforeLines="50"/>
        <w:jc w:val="center"/>
        <w:textAlignment w:val="auto"/>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邀 请 函</w:t>
      </w:r>
    </w:p>
    <w:p w14:paraId="472F6CBC">
      <w:pPr>
        <w:snapToGrid w:val="0"/>
        <w:spacing w:line="640" w:lineRule="exact"/>
        <w:ind w:firstLine="560" w:firstLineChars="200"/>
        <w:jc w:val="left"/>
        <w:rPr>
          <w:rFonts w:hint="eastAsia" w:ascii="宋体" w:hAnsi="宋体" w:eastAsia="宋体" w:cs="Times New Roman"/>
          <w:sz w:val="28"/>
          <w:szCs w:val="28"/>
        </w:rPr>
      </w:pPr>
      <w:r>
        <w:rPr>
          <w:rFonts w:hint="eastAsia" w:ascii="宋体" w:hAnsi="宋体" w:eastAsia="宋体" w:cs="Times New Roman"/>
          <w:sz w:val="28"/>
          <w:szCs w:val="28"/>
        </w:rPr>
        <w:t>为促进我国血液肿瘤学科繁荣发展，搭建不同学术思想融合，为医学发展服务，为医</w:t>
      </w:r>
      <w:r>
        <w:rPr>
          <w:rFonts w:hint="eastAsia" w:ascii="宋体" w:hAnsi="宋体" w:eastAsia="宋体" w:cs="Times New Roman"/>
          <w:sz w:val="28"/>
          <w:szCs w:val="28"/>
          <w:lang w:eastAsia="zh-CN"/>
        </w:rPr>
        <w:t>、</w:t>
      </w:r>
      <w:r>
        <w:rPr>
          <w:rFonts w:hint="eastAsia" w:ascii="宋体" w:hAnsi="宋体" w:eastAsia="宋体" w:cs="Times New Roman"/>
          <w:sz w:val="28"/>
          <w:szCs w:val="28"/>
        </w:rPr>
        <w:t>患服务的综合交流平台，提高血液肿瘤医务工作者诊治水平，“中国临床肿瘤学会( CSCO) 第十届血液肿瘤学术大会”定于2026年7月10-12日在哈尔滨线下举办。</w:t>
      </w:r>
    </w:p>
    <w:p w14:paraId="4A6A139A">
      <w:pPr>
        <w:snapToGrid w:val="0"/>
        <w:spacing w:line="640" w:lineRule="exact"/>
        <w:ind w:firstLine="560" w:firstLineChars="200"/>
        <w:jc w:val="left"/>
        <w:rPr>
          <w:rFonts w:hint="eastAsia" w:ascii="宋体" w:hAnsi="宋体" w:eastAsia="宋体" w:cs="Times New Roman"/>
          <w:sz w:val="28"/>
          <w:szCs w:val="28"/>
        </w:rPr>
      </w:pPr>
      <w:r>
        <w:rPr>
          <w:rFonts w:hint="eastAsia" w:ascii="宋体" w:hAnsi="宋体" w:eastAsia="宋体" w:cs="Times New Roman"/>
          <w:sz w:val="28"/>
          <w:szCs w:val="28"/>
        </w:rPr>
        <w:t>本次会议由中国临床肿瘤学会( CSCO)、CSCO白血病专家委员会、CSCO淋巴瘤专家委员会和CSCO骨髓瘤专家委员会主办，哈尔滨血液病肿瘤研究所、北京大学肿瘤医院、中国医学科学院血液病医院(中国医学科学院血液学研究所)、血液系统疾病国家临床医学研究中心-北京大学血液病研究所和华中科技大学同济医学院附属协和医院血液病学研究所承办。届时国内著名专家学者将对白血病、淋巴瘤、骨髓瘤及MDS等领域相关基础及临床研究做专题报告，并就诊疗过程中存在的热点问题进行深入地探讨，分享研究成果，切磋实践经验，进而推动血液肿瘤领域治疗水平的可持续提升。</w:t>
      </w:r>
    </w:p>
    <w:p w14:paraId="0D45289E">
      <w:pPr>
        <w:ind w:firstLine="560" w:firstLineChars="200"/>
        <w:jc w:val="both"/>
        <w:rPr>
          <w:rFonts w:hint="eastAsia" w:ascii="宋体" w:hAnsi="宋体" w:eastAsia="宋体" w:cs="宋体"/>
          <w:sz w:val="28"/>
          <w:szCs w:val="28"/>
        </w:rPr>
      </w:pPr>
      <w:r>
        <w:rPr>
          <w:rFonts w:hint="eastAsia" w:ascii="宋体" w:hAnsi="宋体" w:eastAsia="宋体" w:cs="Times New Roman"/>
          <w:sz w:val="28"/>
          <w:szCs w:val="28"/>
        </w:rPr>
        <w:t>北京</w:t>
      </w:r>
      <w:r>
        <w:rPr>
          <w:rFonts w:hint="eastAsia" w:ascii="宋体" w:hAnsi="宋体" w:eastAsia="宋体" w:cs="Times New Roman"/>
          <w:sz w:val="28"/>
          <w:szCs w:val="28"/>
          <w:lang w:val="en-US" w:eastAsia="zh-CN"/>
        </w:rPr>
        <w:t>善友</w:t>
      </w:r>
      <w:r>
        <w:rPr>
          <w:rFonts w:hint="eastAsia" w:ascii="宋体" w:hAnsi="宋体" w:eastAsia="宋体" w:cs="Times New Roman"/>
          <w:sz w:val="28"/>
          <w:szCs w:val="28"/>
        </w:rPr>
        <w:t>公益基金会</w:t>
      </w:r>
      <w:r>
        <w:rPr>
          <w:rFonts w:hint="eastAsia" w:ascii="宋体" w:hAnsi="宋体" w:eastAsia="宋体" w:cs="Times New Roman"/>
          <w:sz w:val="28"/>
          <w:szCs w:val="28"/>
          <w:lang w:val="en-US" w:eastAsia="zh-CN"/>
        </w:rPr>
        <w:t>拟邀请30位国内相关领域专家参与</w:t>
      </w:r>
      <w:r>
        <w:rPr>
          <w:rFonts w:hint="eastAsia" w:ascii="宋体" w:hAnsi="宋体" w:eastAsia="宋体" w:cs="Times New Roman"/>
          <w:sz w:val="28"/>
          <w:szCs w:val="28"/>
        </w:rPr>
        <w:t>“中国临床肿瘤学会(CSCO)第十届血液肿瘤学术大会</w:t>
      </w:r>
      <w:r>
        <w:rPr>
          <w:rFonts w:hint="default" w:ascii="宋体" w:hAnsi="宋体" w:eastAsia="宋体" w:cs="Times New Roman"/>
          <w:sz w:val="28"/>
          <w:szCs w:val="28"/>
          <w:lang w:val="en-US" w:eastAsia="zh-CN"/>
        </w:rPr>
        <w:t>”</w:t>
      </w:r>
      <w:r>
        <w:rPr>
          <w:rFonts w:hint="eastAsia" w:ascii="宋体" w:hAnsi="宋体" w:eastAsia="宋体" w:cs="Times New Roman"/>
          <w:sz w:val="28"/>
          <w:szCs w:val="28"/>
        </w:rPr>
        <w:t>。</w:t>
      </w:r>
      <w:r>
        <w:rPr>
          <w:rFonts w:hint="eastAsia" w:ascii="宋体" w:hAnsi="宋体" w:eastAsia="宋体" w:cs="宋体"/>
          <w:sz w:val="28"/>
          <w:szCs w:val="28"/>
          <w:lang w:val="en-US" w:eastAsia="zh-CN"/>
        </w:rPr>
        <w:t>希望通过参加此次会议，您能提高临床诊疗水平，</w:t>
      </w:r>
      <w:r>
        <w:rPr>
          <w:rFonts w:hint="eastAsia" w:ascii="宋体" w:hAnsi="宋体" w:eastAsia="宋体" w:cs="宋体"/>
          <w:sz w:val="28"/>
          <w:szCs w:val="28"/>
        </w:rPr>
        <w:t>促进交流。</w:t>
      </w:r>
    </w:p>
    <w:p w14:paraId="48369D32">
      <w:pPr>
        <w:snapToGrid w:val="0"/>
        <w:spacing w:line="640" w:lineRule="exact"/>
        <w:ind w:firstLine="560" w:firstLineChars="200"/>
        <w:jc w:val="left"/>
        <w:rPr>
          <w:rFonts w:hint="eastAsia" w:ascii="宋体" w:hAnsi="宋体" w:cs="宋体"/>
          <w:sz w:val="28"/>
          <w:szCs w:val="28"/>
        </w:rPr>
      </w:pPr>
    </w:p>
    <w:p w14:paraId="534337E7">
      <w:pPr>
        <w:snapToGrid w:val="0"/>
        <w:spacing w:line="640" w:lineRule="exact"/>
        <w:ind w:firstLine="560" w:firstLineChars="200"/>
        <w:jc w:val="left"/>
        <w:rPr>
          <w:rFonts w:hint="eastAsia" w:ascii="宋体" w:hAnsi="宋体" w:eastAsia="宋体" w:cs="Times New Roman"/>
          <w:sz w:val="28"/>
          <w:szCs w:val="28"/>
        </w:rPr>
      </w:pPr>
      <w:r>
        <w:rPr>
          <w:rFonts w:hint="eastAsia" w:ascii="宋体" w:hAnsi="宋体" w:cs="宋体"/>
          <w:sz w:val="28"/>
          <w:szCs w:val="28"/>
        </w:rPr>
        <w:t>会议时间：</w:t>
      </w:r>
      <w:r>
        <w:rPr>
          <w:rFonts w:hint="eastAsia" w:ascii="宋体" w:hAnsi="宋体" w:eastAsia="宋体" w:cs="Times New Roman"/>
          <w:sz w:val="28"/>
          <w:szCs w:val="28"/>
        </w:rPr>
        <w:t>2026年7月10-12日</w:t>
      </w:r>
    </w:p>
    <w:p w14:paraId="0C171630">
      <w:pPr>
        <w:snapToGrid w:val="0"/>
        <w:spacing w:line="640" w:lineRule="exact"/>
        <w:ind w:firstLine="560" w:firstLineChars="200"/>
        <w:jc w:val="left"/>
        <w:rPr>
          <w:rFonts w:hint="default" w:ascii="宋体" w:hAnsi="宋体" w:cs="宋体" w:eastAsiaTheme="minorEastAsia"/>
          <w:sz w:val="28"/>
          <w:szCs w:val="28"/>
          <w:lang w:val="en-US" w:eastAsia="zh-CN"/>
        </w:rPr>
      </w:pPr>
      <w:r>
        <w:rPr>
          <w:rFonts w:hint="eastAsia" w:ascii="宋体" w:hAnsi="宋体" w:cs="宋体"/>
          <w:sz w:val="28"/>
          <w:szCs w:val="28"/>
        </w:rPr>
        <w:t>会议地点：</w:t>
      </w:r>
      <w:r>
        <w:rPr>
          <w:rFonts w:hint="eastAsia" w:ascii="宋体" w:hAnsi="宋体" w:cs="宋体"/>
          <w:sz w:val="28"/>
          <w:szCs w:val="28"/>
          <w:lang w:val="en-US" w:eastAsia="zh-CN"/>
        </w:rPr>
        <w:t>黑龙江省哈尔滨市</w:t>
      </w:r>
    </w:p>
    <w:p w14:paraId="2F726333">
      <w:pPr>
        <w:snapToGrid w:val="0"/>
        <w:spacing w:line="640" w:lineRule="exact"/>
        <w:ind w:firstLine="560" w:firstLineChars="200"/>
        <w:jc w:val="left"/>
        <w:rPr>
          <w:rFonts w:hint="eastAsia" w:ascii="宋体" w:hAnsi="宋体" w:cs="宋体"/>
          <w:sz w:val="28"/>
          <w:szCs w:val="28"/>
        </w:rPr>
      </w:pPr>
      <w:r>
        <w:rPr>
          <w:rFonts w:hint="eastAsia" w:ascii="宋体" w:hAnsi="宋体" w:cs="宋体"/>
          <w:sz w:val="28"/>
          <w:szCs w:val="28"/>
        </w:rPr>
        <w:t>联 系 人：</w:t>
      </w:r>
      <w:r>
        <w:rPr>
          <w:rFonts w:hint="eastAsia" w:ascii="宋体" w:hAnsi="宋体" w:cs="宋体"/>
          <w:sz w:val="28"/>
          <w:szCs w:val="28"/>
          <w:lang w:val="en-US" w:eastAsia="zh-CN"/>
        </w:rPr>
        <w:t>薛</w:t>
      </w:r>
      <w:r>
        <w:rPr>
          <w:rFonts w:hint="eastAsia" w:ascii="宋体" w:hAnsi="宋体" w:cs="宋体"/>
          <w:sz w:val="28"/>
          <w:szCs w:val="28"/>
        </w:rPr>
        <w:t>老师010-53399189</w:t>
      </w:r>
    </w:p>
    <w:p w14:paraId="348E4A99">
      <w:pPr>
        <w:spacing w:line="360" w:lineRule="auto"/>
        <w:jc w:val="right"/>
        <w:rPr>
          <w:rFonts w:hint="eastAsia" w:ascii="宋体" w:hAnsi="宋体" w:eastAsia="宋体" w:cs="宋体"/>
          <w:b/>
          <w:bCs/>
          <w:sz w:val="28"/>
          <w:szCs w:val="28"/>
        </w:rPr>
      </w:pPr>
    </w:p>
    <w:p w14:paraId="29695A93">
      <w:pPr>
        <w:spacing w:line="360" w:lineRule="auto"/>
        <w:jc w:val="right"/>
        <w:rPr>
          <w:rFonts w:hint="eastAsia" w:ascii="宋体" w:hAnsi="宋体" w:eastAsia="宋体" w:cs="宋体"/>
          <w:b/>
          <w:bCs/>
          <w:sz w:val="28"/>
          <w:szCs w:val="28"/>
        </w:rPr>
      </w:pPr>
    </w:p>
    <w:p w14:paraId="1B0D37D2">
      <w:pPr>
        <w:spacing w:line="360" w:lineRule="auto"/>
        <w:jc w:val="right"/>
        <w:rPr>
          <w:rFonts w:ascii="宋体" w:hAnsi="宋体" w:eastAsia="宋体" w:cs="宋体"/>
          <w:b/>
          <w:bCs/>
          <w:sz w:val="28"/>
          <w:szCs w:val="28"/>
        </w:rPr>
      </w:pPr>
      <w:r>
        <w:rPr>
          <w:rFonts w:hint="eastAsia" w:ascii="宋体" w:hAnsi="宋体" w:eastAsia="宋体" w:cs="宋体"/>
          <w:b/>
          <w:bCs/>
          <w:sz w:val="28"/>
          <w:szCs w:val="28"/>
        </w:rPr>
        <w:t>北京</w:t>
      </w:r>
      <w:r>
        <w:rPr>
          <w:rFonts w:hint="eastAsia" w:ascii="宋体" w:hAnsi="宋体" w:eastAsia="宋体" w:cs="宋体"/>
          <w:b/>
          <w:bCs/>
          <w:sz w:val="28"/>
          <w:szCs w:val="28"/>
          <w:lang w:val="en-US" w:eastAsia="zh-CN"/>
        </w:rPr>
        <w:t>善友</w:t>
      </w:r>
      <w:r>
        <w:rPr>
          <w:rFonts w:hint="eastAsia" w:ascii="宋体" w:hAnsi="宋体" w:eastAsia="宋体" w:cs="宋体"/>
          <w:b/>
          <w:bCs/>
          <w:sz w:val="28"/>
          <w:szCs w:val="28"/>
        </w:rPr>
        <w:t>公益基金会</w:t>
      </w:r>
    </w:p>
    <w:p w14:paraId="74F79F6C">
      <w:pPr>
        <w:ind w:firstLine="562" w:firstLineChars="200"/>
        <w:jc w:val="right"/>
        <w:rPr>
          <w:rFonts w:hint="eastAsia" w:ascii="宋体" w:hAnsi="宋体" w:eastAsia="宋体" w:cs="宋体"/>
          <w:b/>
          <w:bCs/>
          <w:sz w:val="28"/>
          <w:szCs w:val="28"/>
        </w:rPr>
      </w:pPr>
      <w:r>
        <w:rPr>
          <w:rFonts w:hint="eastAsia" w:ascii="宋体" w:hAnsi="宋体" w:eastAsia="宋体" w:cs="宋体"/>
          <w:b/>
          <w:bCs/>
          <w:sz w:val="28"/>
          <w:szCs w:val="28"/>
        </w:rPr>
        <w:t>2026年</w:t>
      </w:r>
      <w:r>
        <w:rPr>
          <w:rFonts w:hint="eastAsia" w:ascii="宋体" w:hAnsi="宋体" w:eastAsia="宋体" w:cs="宋体"/>
          <w:b/>
          <w:bCs/>
          <w:sz w:val="28"/>
          <w:szCs w:val="28"/>
          <w:lang w:val="en-US" w:eastAsia="zh-CN"/>
        </w:rPr>
        <w:t>6</w:t>
      </w:r>
      <w:r>
        <w:rPr>
          <w:rFonts w:hint="eastAsia" w:ascii="宋体" w:hAnsi="宋体" w:eastAsia="宋体" w:cs="宋体"/>
          <w:b/>
          <w:bCs/>
          <w:sz w:val="28"/>
          <w:szCs w:val="28"/>
        </w:rPr>
        <w:t>月</w:t>
      </w:r>
    </w:p>
    <w:p w14:paraId="5415604C">
      <w:pPr>
        <w:ind w:firstLine="562" w:firstLineChars="200"/>
        <w:jc w:val="right"/>
        <w:rPr>
          <w:rFonts w:hint="eastAsia" w:ascii="宋体" w:hAnsi="宋体" w:eastAsia="宋体" w:cs="宋体"/>
          <w:b/>
          <w:bCs/>
          <w:sz w:val="28"/>
          <w:szCs w:val="28"/>
        </w:rPr>
      </w:pPr>
    </w:p>
    <w:p w14:paraId="3568BA9B">
      <w:pPr>
        <w:ind w:firstLine="562" w:firstLineChars="200"/>
        <w:jc w:val="right"/>
        <w:rPr>
          <w:rFonts w:hint="eastAsia" w:ascii="宋体" w:hAnsi="宋体" w:eastAsia="宋体" w:cs="宋体"/>
          <w:b/>
          <w:bCs/>
          <w:sz w:val="28"/>
          <w:szCs w:val="28"/>
        </w:rPr>
      </w:pPr>
    </w:p>
    <w:p w14:paraId="4D4009FF">
      <w:pPr>
        <w:ind w:firstLine="562" w:firstLineChars="200"/>
        <w:jc w:val="right"/>
        <w:rPr>
          <w:rFonts w:hint="eastAsia" w:ascii="宋体" w:hAnsi="宋体" w:eastAsia="宋体" w:cs="宋体"/>
          <w:b/>
          <w:bCs/>
          <w:sz w:val="28"/>
          <w:szCs w:val="28"/>
        </w:rPr>
      </w:pPr>
    </w:p>
    <w:p w14:paraId="45E6C902">
      <w:pPr>
        <w:ind w:firstLine="562" w:firstLineChars="200"/>
        <w:jc w:val="right"/>
        <w:rPr>
          <w:rFonts w:hint="eastAsia" w:ascii="宋体" w:hAnsi="宋体" w:eastAsia="宋体" w:cs="宋体"/>
          <w:b/>
          <w:bCs/>
          <w:sz w:val="28"/>
          <w:szCs w:val="28"/>
        </w:rPr>
      </w:pPr>
    </w:p>
    <w:p w14:paraId="647CD0BE">
      <w:pPr>
        <w:ind w:firstLine="562" w:firstLineChars="200"/>
        <w:jc w:val="right"/>
        <w:rPr>
          <w:rFonts w:hint="eastAsia" w:ascii="宋体" w:hAnsi="宋体" w:eastAsia="宋体" w:cs="宋体"/>
          <w:b/>
          <w:bCs/>
          <w:sz w:val="28"/>
          <w:szCs w:val="28"/>
        </w:rPr>
      </w:pPr>
    </w:p>
    <w:p w14:paraId="5E27359D">
      <w:pPr>
        <w:ind w:firstLine="562" w:firstLineChars="200"/>
        <w:jc w:val="right"/>
        <w:rPr>
          <w:rFonts w:hint="eastAsia" w:ascii="宋体" w:hAnsi="宋体" w:eastAsia="宋体" w:cs="宋体"/>
          <w:b/>
          <w:bCs/>
          <w:sz w:val="28"/>
          <w:szCs w:val="28"/>
        </w:rPr>
      </w:pPr>
    </w:p>
    <w:p w14:paraId="492F8C18">
      <w:pPr>
        <w:ind w:firstLine="562" w:firstLineChars="200"/>
        <w:jc w:val="right"/>
        <w:rPr>
          <w:rFonts w:hint="eastAsia" w:ascii="宋体" w:hAnsi="宋体" w:eastAsia="宋体" w:cs="宋体"/>
          <w:b/>
          <w:bCs/>
          <w:sz w:val="28"/>
          <w:szCs w:val="28"/>
        </w:rPr>
      </w:pPr>
    </w:p>
    <w:p w14:paraId="6DD5527C">
      <w:pPr>
        <w:ind w:firstLine="562" w:firstLineChars="200"/>
        <w:jc w:val="right"/>
        <w:rPr>
          <w:rFonts w:hint="eastAsia" w:ascii="宋体" w:hAnsi="宋体" w:eastAsia="宋体" w:cs="宋体"/>
          <w:b/>
          <w:bCs/>
          <w:sz w:val="28"/>
          <w:szCs w:val="28"/>
        </w:rPr>
      </w:pPr>
    </w:p>
    <w:p w14:paraId="36844FC8">
      <w:pPr>
        <w:ind w:firstLine="562" w:firstLineChars="200"/>
        <w:jc w:val="right"/>
        <w:rPr>
          <w:rFonts w:hint="eastAsia" w:ascii="宋体" w:hAnsi="宋体" w:eastAsia="宋体" w:cs="宋体"/>
          <w:b/>
          <w:bCs/>
          <w:sz w:val="28"/>
          <w:szCs w:val="28"/>
        </w:rPr>
      </w:pPr>
    </w:p>
    <w:p w14:paraId="0827B2C5">
      <w:pPr>
        <w:ind w:firstLine="562" w:firstLineChars="200"/>
        <w:jc w:val="right"/>
        <w:rPr>
          <w:rFonts w:hint="eastAsia" w:ascii="宋体" w:hAnsi="宋体" w:eastAsia="宋体" w:cs="宋体"/>
          <w:b/>
          <w:bCs/>
          <w:sz w:val="28"/>
          <w:szCs w:val="28"/>
        </w:rPr>
      </w:pPr>
    </w:p>
    <w:p w14:paraId="2A85F2B1">
      <w:pPr>
        <w:ind w:firstLine="562" w:firstLineChars="200"/>
        <w:jc w:val="right"/>
        <w:rPr>
          <w:rFonts w:hint="eastAsia" w:ascii="宋体" w:hAnsi="宋体" w:eastAsia="宋体" w:cs="宋体"/>
          <w:b/>
          <w:bCs/>
          <w:sz w:val="28"/>
          <w:szCs w:val="28"/>
        </w:rPr>
      </w:pPr>
    </w:p>
    <w:p w14:paraId="72B7B809">
      <w:pPr>
        <w:ind w:firstLine="562" w:firstLineChars="200"/>
        <w:jc w:val="right"/>
        <w:rPr>
          <w:rFonts w:hint="eastAsia" w:ascii="宋体" w:hAnsi="宋体" w:eastAsia="宋体" w:cs="宋体"/>
          <w:b/>
          <w:bCs/>
          <w:sz w:val="28"/>
          <w:szCs w:val="28"/>
        </w:rPr>
      </w:pPr>
    </w:p>
    <w:p w14:paraId="411B38A4">
      <w:pPr>
        <w:ind w:firstLine="562" w:firstLineChars="200"/>
        <w:jc w:val="right"/>
        <w:rPr>
          <w:rFonts w:hint="eastAsia" w:ascii="宋体" w:hAnsi="宋体" w:eastAsia="宋体" w:cs="宋体"/>
          <w:b/>
          <w:bCs/>
          <w:sz w:val="28"/>
          <w:szCs w:val="28"/>
        </w:rPr>
      </w:pPr>
    </w:p>
    <w:p w14:paraId="2327D207">
      <w:pPr>
        <w:ind w:firstLine="562" w:firstLineChars="200"/>
        <w:jc w:val="right"/>
        <w:rPr>
          <w:rFonts w:hint="eastAsia" w:ascii="宋体" w:hAnsi="宋体" w:eastAsia="宋体" w:cs="宋体"/>
          <w:b/>
          <w:bCs/>
          <w:sz w:val="28"/>
          <w:szCs w:val="28"/>
        </w:rPr>
      </w:pPr>
    </w:p>
    <w:p w14:paraId="32539577">
      <w:pPr>
        <w:ind w:firstLine="562" w:firstLineChars="200"/>
        <w:jc w:val="right"/>
        <w:rPr>
          <w:rFonts w:hint="eastAsia" w:ascii="宋体" w:hAnsi="宋体" w:eastAsia="宋体" w:cs="宋体"/>
          <w:b/>
          <w:bCs/>
          <w:sz w:val="28"/>
          <w:szCs w:val="28"/>
        </w:rPr>
      </w:pPr>
    </w:p>
    <w:p w14:paraId="31C95D61">
      <w:pPr>
        <w:rPr>
          <w:rFonts w:hint="eastAsia" w:ascii="宋体" w:hAnsi="宋体" w:eastAsia="宋体" w:cs="宋体"/>
          <w:b/>
          <w:color w:val="000000" w:themeColor="text1"/>
          <w:sz w:val="28"/>
          <w:szCs w:val="28"/>
          <w14:textFill>
            <w14:solidFill>
              <w14:schemeClr w14:val="tx1"/>
            </w14:solidFill>
          </w14:textFill>
        </w:rPr>
      </w:pPr>
      <w:r>
        <w:rPr>
          <w:rFonts w:hint="eastAsia" w:ascii="宋体" w:hAnsi="宋体" w:eastAsia="宋体" w:cs="宋体"/>
          <w:b/>
          <w:color w:val="000000" w:themeColor="text1"/>
          <w:sz w:val="28"/>
          <w:szCs w:val="28"/>
          <w14:textFill>
            <w14:solidFill>
              <w14:schemeClr w14:val="tx1"/>
            </w14:solidFill>
          </w14:textFill>
        </w:rPr>
        <w:t>附：</w:t>
      </w:r>
    </w:p>
    <w:p w14:paraId="06AC968D">
      <w:pPr>
        <w:jc w:val="center"/>
        <w:rPr>
          <w:rFonts w:hint="eastAsia" w:asciiTheme="majorEastAsia" w:hAnsiTheme="majorEastAsia" w:eastAsiaTheme="majorEastAsia" w:cstheme="majorEastAsia"/>
          <w:b/>
          <w:bCs/>
          <w:sz w:val="32"/>
          <w:szCs w:val="32"/>
        </w:rPr>
      </w:pPr>
      <w:r>
        <w:rPr>
          <w:rFonts w:hint="eastAsia" w:asciiTheme="majorEastAsia" w:hAnsiTheme="majorEastAsia" w:eastAsiaTheme="majorEastAsia" w:cstheme="majorEastAsia"/>
          <w:b/>
          <w:bCs/>
          <w:sz w:val="32"/>
          <w:szCs w:val="32"/>
        </w:rPr>
        <w:t>北京</w:t>
      </w:r>
      <w:r>
        <w:rPr>
          <w:rFonts w:hint="eastAsia" w:asciiTheme="majorEastAsia" w:hAnsiTheme="majorEastAsia" w:eastAsiaTheme="majorEastAsia" w:cstheme="majorEastAsia"/>
          <w:b/>
          <w:bCs/>
          <w:sz w:val="32"/>
          <w:szCs w:val="32"/>
          <w:lang w:val="en-US" w:eastAsia="zh-CN"/>
        </w:rPr>
        <w:t>善友</w:t>
      </w:r>
      <w:r>
        <w:rPr>
          <w:rFonts w:hint="eastAsia" w:asciiTheme="majorEastAsia" w:hAnsiTheme="majorEastAsia" w:eastAsiaTheme="majorEastAsia" w:cstheme="majorEastAsia"/>
          <w:b/>
          <w:bCs/>
          <w:sz w:val="32"/>
          <w:szCs w:val="32"/>
        </w:rPr>
        <w:t>公益基金会</w:t>
      </w:r>
    </w:p>
    <w:p w14:paraId="261858B2">
      <w:pPr>
        <w:jc w:val="center"/>
        <w:rPr>
          <w:rFonts w:hint="eastAsia" w:asciiTheme="majorEastAsia" w:hAnsiTheme="majorEastAsia" w:eastAsiaTheme="majorEastAsia" w:cstheme="majorEastAsia"/>
          <w:b/>
          <w:bCs/>
          <w:sz w:val="32"/>
          <w:szCs w:val="32"/>
        </w:rPr>
      </w:pPr>
      <w:r>
        <w:rPr>
          <w:rFonts w:hint="eastAsia" w:asciiTheme="majorEastAsia" w:hAnsiTheme="majorEastAsia" w:eastAsiaTheme="majorEastAsia" w:cstheme="majorEastAsia"/>
          <w:b/>
          <w:bCs/>
          <w:sz w:val="32"/>
          <w:szCs w:val="32"/>
        </w:rPr>
        <w:t>交流项目回执</w:t>
      </w:r>
    </w:p>
    <w:p w14:paraId="509EA6EA">
      <w:pPr>
        <w:spacing w:line="500" w:lineRule="exact"/>
        <w:ind w:firstLine="280" w:firstLineChars="100"/>
        <w:jc w:val="both"/>
        <w:rPr>
          <w:rFonts w:hint="eastAsia" w:asciiTheme="minorEastAsia" w:hAnsiTheme="minorEastAsia" w:cstheme="minorEastAsia"/>
          <w:bCs/>
          <w:sz w:val="28"/>
          <w:szCs w:val="28"/>
        </w:rPr>
      </w:pPr>
      <w:r>
        <w:rPr>
          <w:rFonts w:hint="eastAsia" w:asciiTheme="minorEastAsia" w:hAnsiTheme="minorEastAsia" w:cstheme="minorEastAsia"/>
          <w:bCs/>
          <w:sz w:val="28"/>
          <w:szCs w:val="28"/>
        </w:rPr>
        <w:t>项目名称：</w:t>
      </w:r>
      <w:r>
        <w:rPr>
          <w:rFonts w:hint="eastAsia" w:asciiTheme="minorEastAsia" w:hAnsiTheme="minorEastAsia" w:cstheme="minorEastAsia"/>
          <w:bCs/>
          <w:sz w:val="28"/>
          <w:szCs w:val="28"/>
          <w:lang w:eastAsia="zh-CN"/>
        </w:rPr>
        <w:t>中国临床肿瘤学会 (CSC</w:t>
      </w:r>
      <w:r>
        <w:rPr>
          <w:rFonts w:hint="eastAsia" w:asciiTheme="minorEastAsia" w:hAnsiTheme="minorEastAsia" w:cstheme="minorEastAsia"/>
          <w:bCs/>
          <w:sz w:val="28"/>
          <w:szCs w:val="28"/>
          <w:lang w:val="en-US" w:eastAsia="zh-CN"/>
        </w:rPr>
        <w:t>O</w:t>
      </w:r>
      <w:r>
        <w:rPr>
          <w:rFonts w:hint="eastAsia" w:asciiTheme="minorEastAsia" w:hAnsiTheme="minorEastAsia" w:cstheme="minorEastAsia"/>
          <w:bCs/>
          <w:sz w:val="28"/>
          <w:szCs w:val="28"/>
          <w:lang w:eastAsia="zh-CN"/>
        </w:rPr>
        <w:t>)  第十届血液肿瘤学术大会</w:t>
      </w:r>
    </w:p>
    <w:p w14:paraId="5C89B9AB">
      <w:pPr>
        <w:spacing w:line="480" w:lineRule="auto"/>
        <w:jc w:val="center"/>
        <w:rPr>
          <w:rFonts w:hint="eastAsia" w:asciiTheme="minorEastAsia" w:hAnsiTheme="minorEastAsia" w:cstheme="minorEastAsia"/>
          <w:sz w:val="28"/>
          <w:szCs w:val="28"/>
        </w:rPr>
      </w:pPr>
      <w:r>
        <w:rPr>
          <w:rFonts w:hint="eastAsia" w:asciiTheme="minorEastAsia" w:hAnsiTheme="minorEastAsia" w:cstheme="minorEastAsia"/>
          <w:sz w:val="28"/>
          <w:szCs w:val="28"/>
        </w:rPr>
        <w:t>填 写 说 明</w:t>
      </w:r>
    </w:p>
    <w:p w14:paraId="2AA4C152">
      <w:pPr>
        <w:spacing w:line="480" w:lineRule="auto"/>
        <w:ind w:firstLine="560" w:firstLineChars="200"/>
        <w:rPr>
          <w:rFonts w:hint="eastAsia" w:asciiTheme="minorEastAsia" w:hAnsiTheme="minorEastAsia" w:cstheme="minorEastAsia"/>
          <w:sz w:val="28"/>
          <w:szCs w:val="28"/>
        </w:rPr>
      </w:pPr>
      <w:r>
        <w:rPr>
          <w:rFonts w:hint="eastAsia" w:asciiTheme="minorEastAsia" w:hAnsiTheme="minorEastAsia" w:cstheme="minorEastAsia"/>
          <w:sz w:val="28"/>
          <w:szCs w:val="28"/>
        </w:rPr>
        <w:t>1. 本基金会公益资助项目对象主要为医学领域工作者。</w:t>
      </w:r>
    </w:p>
    <w:p w14:paraId="0D99255C">
      <w:pPr>
        <w:spacing w:line="480" w:lineRule="auto"/>
        <w:ind w:firstLine="560" w:firstLineChars="200"/>
        <w:rPr>
          <w:rFonts w:hint="eastAsia" w:asciiTheme="minorEastAsia" w:hAnsiTheme="minorEastAsia" w:cstheme="minorEastAsia"/>
          <w:sz w:val="28"/>
          <w:szCs w:val="28"/>
        </w:rPr>
      </w:pPr>
      <w:r>
        <w:rPr>
          <w:rFonts w:hint="eastAsia" w:asciiTheme="minorEastAsia" w:hAnsiTheme="minorEastAsia" w:cstheme="minorEastAsia"/>
          <w:sz w:val="28"/>
          <w:szCs w:val="28"/>
        </w:rPr>
        <w:t>2. 填表者应已基本具备如下条件：</w:t>
      </w:r>
    </w:p>
    <w:p w14:paraId="473AE13C">
      <w:pPr>
        <w:spacing w:line="480" w:lineRule="auto"/>
        <w:ind w:firstLine="560" w:firstLineChars="200"/>
        <w:rPr>
          <w:rFonts w:hint="eastAsia" w:asciiTheme="minorEastAsia" w:hAnsiTheme="minorEastAsia" w:cstheme="minorEastAsia"/>
          <w:sz w:val="28"/>
          <w:szCs w:val="28"/>
        </w:rPr>
      </w:pPr>
      <w:r>
        <w:rPr>
          <w:rFonts w:hint="eastAsia" w:asciiTheme="minorEastAsia" w:hAnsiTheme="minorEastAsia" w:cstheme="minorEastAsia"/>
          <w:sz w:val="28"/>
          <w:szCs w:val="28"/>
        </w:rPr>
        <w:t>（1）爱党爱国、不发表不当政治言论，不从事危害国家安全的行为，保证不支持任何从事危害国家安全的个人或组织。认同北京</w:t>
      </w:r>
      <w:r>
        <w:rPr>
          <w:rFonts w:hint="eastAsia" w:asciiTheme="minorEastAsia" w:hAnsiTheme="minorEastAsia" w:cstheme="minorEastAsia"/>
          <w:sz w:val="28"/>
          <w:szCs w:val="28"/>
          <w:lang w:val="en-US" w:eastAsia="zh-CN"/>
        </w:rPr>
        <w:t>善友</w:t>
      </w:r>
      <w:r>
        <w:rPr>
          <w:rFonts w:hint="eastAsia" w:asciiTheme="minorEastAsia" w:hAnsiTheme="minorEastAsia" w:cstheme="minorEastAsia"/>
          <w:sz w:val="28"/>
          <w:szCs w:val="28"/>
        </w:rPr>
        <w:t>公益基金会宗旨：促进医学交流，积极致力于社会公益事业，为我国医疗保健事业和医学现代化服务。</w:t>
      </w:r>
    </w:p>
    <w:p w14:paraId="38DF9815">
      <w:pPr>
        <w:spacing w:line="480" w:lineRule="auto"/>
        <w:ind w:firstLine="560" w:firstLineChars="200"/>
        <w:rPr>
          <w:rFonts w:hint="eastAsia" w:asciiTheme="minorEastAsia" w:hAnsiTheme="minorEastAsia" w:cstheme="minorEastAsia"/>
          <w:sz w:val="28"/>
          <w:szCs w:val="28"/>
        </w:rPr>
      </w:pPr>
      <w:r>
        <w:rPr>
          <w:rFonts w:hint="eastAsia" w:asciiTheme="minorEastAsia" w:hAnsiTheme="minorEastAsia" w:cstheme="minorEastAsia"/>
          <w:sz w:val="28"/>
          <w:szCs w:val="28"/>
        </w:rPr>
        <w:t>（2）从事</w:t>
      </w:r>
      <w:r>
        <w:rPr>
          <w:rFonts w:hint="eastAsia" w:asciiTheme="minorEastAsia" w:hAnsiTheme="minorEastAsia" w:cstheme="minorEastAsia"/>
          <w:sz w:val="28"/>
          <w:szCs w:val="28"/>
          <w:lang w:val="en-US" w:eastAsia="zh-CN"/>
        </w:rPr>
        <w:t>血液肿瘤</w:t>
      </w:r>
      <w:r>
        <w:rPr>
          <w:rFonts w:hint="eastAsia" w:asciiTheme="minorEastAsia" w:hAnsiTheme="minorEastAsia" w:cstheme="minorEastAsia"/>
          <w:sz w:val="28"/>
          <w:szCs w:val="28"/>
        </w:rPr>
        <w:t>领域的医疗临床、医疗教学和医疗科技研究工作。</w:t>
      </w:r>
    </w:p>
    <w:p w14:paraId="74DA3CEF">
      <w:pPr>
        <w:spacing w:line="480" w:lineRule="auto"/>
        <w:ind w:firstLine="560" w:firstLineChars="200"/>
        <w:rPr>
          <w:rFonts w:hint="eastAsia" w:asciiTheme="minorEastAsia" w:hAnsiTheme="minorEastAsia" w:cstheme="minorEastAsia"/>
          <w:sz w:val="28"/>
          <w:szCs w:val="28"/>
        </w:rPr>
      </w:pPr>
      <w:r>
        <w:rPr>
          <w:rFonts w:hint="eastAsia" w:asciiTheme="minorEastAsia" w:hAnsiTheme="minorEastAsia" w:cstheme="minorEastAsia"/>
          <w:sz w:val="28"/>
          <w:szCs w:val="28"/>
        </w:rPr>
        <w:t>（3）基金会根据标准筛选及确定的参会医生名单，</w:t>
      </w:r>
      <w:r>
        <w:rPr>
          <w:rFonts w:hint="eastAsia" w:asciiTheme="minorEastAsia" w:hAnsiTheme="minorEastAsia" w:cstheme="minorEastAsia"/>
          <w:sz w:val="28"/>
          <w:szCs w:val="28"/>
          <w:lang w:val="en-US" w:eastAsia="zh-CN"/>
        </w:rPr>
        <w:t>住院</w:t>
      </w:r>
      <w:r>
        <w:rPr>
          <w:rFonts w:hint="eastAsia" w:asciiTheme="minorEastAsia" w:hAnsiTheme="minorEastAsia" w:cstheme="minorEastAsia"/>
          <w:sz w:val="28"/>
          <w:szCs w:val="28"/>
        </w:rPr>
        <w:t>医师及以上的骨干医师。</w:t>
      </w:r>
      <w:bookmarkStart w:id="0" w:name="_GoBack"/>
      <w:bookmarkEnd w:id="0"/>
    </w:p>
    <w:p w14:paraId="73609ED2">
      <w:pPr>
        <w:spacing w:line="480" w:lineRule="auto"/>
        <w:ind w:firstLine="560" w:firstLineChars="200"/>
        <w:rPr>
          <w:rFonts w:hint="eastAsia" w:asciiTheme="minorEastAsia" w:hAnsiTheme="minorEastAsia" w:cstheme="minorEastAsia"/>
          <w:sz w:val="28"/>
          <w:szCs w:val="28"/>
        </w:rPr>
      </w:pPr>
      <w:r>
        <w:rPr>
          <w:rFonts w:hint="eastAsia" w:asciiTheme="minorEastAsia" w:hAnsiTheme="minorEastAsia" w:cstheme="minorEastAsia"/>
          <w:sz w:val="28"/>
          <w:szCs w:val="28"/>
        </w:rPr>
        <w:t>（4）符合本项公益项目捐赠人意愿。</w:t>
      </w:r>
    </w:p>
    <w:p w14:paraId="5CB9E42F">
      <w:pPr>
        <w:spacing w:line="480" w:lineRule="auto"/>
        <w:ind w:firstLine="560" w:firstLineChars="200"/>
        <w:rPr>
          <w:rFonts w:hint="eastAsia" w:asciiTheme="minorEastAsia" w:hAnsiTheme="minorEastAsia" w:cstheme="minorEastAsia"/>
          <w:sz w:val="28"/>
          <w:szCs w:val="28"/>
        </w:rPr>
      </w:pPr>
      <w:r>
        <w:rPr>
          <w:rFonts w:hint="eastAsia" w:asciiTheme="minorEastAsia" w:hAnsiTheme="minorEastAsia" w:cstheme="minorEastAsia"/>
          <w:sz w:val="28"/>
          <w:szCs w:val="28"/>
        </w:rPr>
        <w:t>3. 本表中空格均应填写，确系无内容可填的，应填写“无”。</w:t>
      </w:r>
    </w:p>
    <w:p w14:paraId="6273CFB1">
      <w:pPr>
        <w:spacing w:line="480" w:lineRule="auto"/>
        <w:ind w:firstLine="560" w:firstLineChars="200"/>
        <w:rPr>
          <w:rFonts w:hint="eastAsia" w:asciiTheme="minorEastAsia" w:hAnsiTheme="minorEastAsia" w:cstheme="minorEastAsia"/>
          <w:sz w:val="28"/>
          <w:szCs w:val="28"/>
        </w:rPr>
      </w:pPr>
      <w:r>
        <w:rPr>
          <w:rFonts w:hint="eastAsia" w:asciiTheme="minorEastAsia" w:hAnsiTheme="minorEastAsia" w:cstheme="minorEastAsia"/>
          <w:sz w:val="28"/>
          <w:szCs w:val="28"/>
        </w:rPr>
        <w:t>4. 填表者请将回执原件及本人身份证复印件及医师证复印件快递至：北京市石景山区古城大街75号院3号楼2层1单元201吴晓燕18601216180</w:t>
      </w:r>
    </w:p>
    <w:p w14:paraId="1C48F83A">
      <w:pPr>
        <w:spacing w:line="500" w:lineRule="exact"/>
        <w:ind w:firstLine="280" w:firstLineChars="100"/>
        <w:jc w:val="both"/>
        <w:rPr>
          <w:rFonts w:hint="default" w:asciiTheme="minorEastAsia" w:hAnsiTheme="minorEastAsia" w:eastAsiaTheme="minorEastAsia" w:cstheme="minorEastAsia"/>
          <w:bCs/>
          <w:sz w:val="28"/>
          <w:szCs w:val="28"/>
          <w:lang w:val="en-US" w:eastAsia="zh-CN"/>
        </w:rPr>
      </w:pPr>
    </w:p>
    <w:p w14:paraId="16A641EB">
      <w:pPr>
        <w:spacing w:line="500" w:lineRule="exact"/>
        <w:ind w:firstLine="280" w:firstLineChars="100"/>
        <w:jc w:val="both"/>
        <w:rPr>
          <w:rFonts w:hint="default" w:asciiTheme="minorEastAsia" w:hAnsiTheme="minorEastAsia" w:eastAsiaTheme="minorEastAsia" w:cstheme="minorEastAsia"/>
          <w:bCs/>
          <w:sz w:val="28"/>
          <w:szCs w:val="28"/>
          <w:lang w:val="en-US" w:eastAsia="zh-CN"/>
        </w:rPr>
      </w:pPr>
    </w:p>
    <w:p w14:paraId="2F7B03F3">
      <w:pPr>
        <w:spacing w:line="500" w:lineRule="exact"/>
        <w:ind w:firstLine="280" w:firstLineChars="100"/>
        <w:jc w:val="both"/>
        <w:rPr>
          <w:rFonts w:hint="default" w:asciiTheme="minorEastAsia" w:hAnsiTheme="minorEastAsia" w:eastAsiaTheme="minorEastAsia" w:cstheme="minorEastAsia"/>
          <w:bCs/>
          <w:sz w:val="28"/>
          <w:szCs w:val="28"/>
          <w:lang w:val="en-US" w:eastAsia="zh-CN"/>
        </w:rPr>
      </w:pPr>
    </w:p>
    <w:p w14:paraId="0FF3935E">
      <w:pPr>
        <w:spacing w:line="480" w:lineRule="auto"/>
        <w:rPr>
          <w:rFonts w:hint="eastAsia" w:asciiTheme="minorEastAsia" w:hAnsiTheme="minorEastAsia" w:cstheme="minorEastAsia"/>
          <w:b/>
          <w:sz w:val="28"/>
          <w:szCs w:val="28"/>
        </w:rPr>
      </w:pPr>
      <w:r>
        <w:rPr>
          <w:rFonts w:hint="eastAsia" w:asciiTheme="minorEastAsia" w:hAnsiTheme="minorEastAsia" w:cstheme="minorEastAsia"/>
          <w:b/>
          <w:sz w:val="28"/>
          <w:szCs w:val="28"/>
        </w:rPr>
        <w:t>申请参加本项目者应如实填写下表</w:t>
      </w:r>
    </w:p>
    <w:tbl>
      <w:tblPr>
        <w:tblStyle w:val="2"/>
        <w:tblW w:w="91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8"/>
        <w:gridCol w:w="1701"/>
        <w:gridCol w:w="1134"/>
        <w:gridCol w:w="7"/>
        <w:gridCol w:w="1320"/>
        <w:gridCol w:w="83"/>
        <w:gridCol w:w="7"/>
        <w:gridCol w:w="1350"/>
        <w:gridCol w:w="1746"/>
      </w:tblGrid>
      <w:tr w14:paraId="23653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1778" w:type="dxa"/>
            <w:vAlign w:val="center"/>
          </w:tcPr>
          <w:p w14:paraId="0E693D5E">
            <w:pPr>
              <w:spacing w:line="480" w:lineRule="auto"/>
              <w:jc w:val="center"/>
              <w:rPr>
                <w:rFonts w:hint="eastAsia" w:asciiTheme="minorEastAsia" w:hAnsiTheme="minorEastAsia" w:cstheme="minorEastAsia"/>
                <w:sz w:val="28"/>
                <w:szCs w:val="28"/>
              </w:rPr>
            </w:pPr>
            <w:r>
              <w:rPr>
                <w:rFonts w:hint="eastAsia" w:asciiTheme="minorEastAsia" w:hAnsiTheme="minorEastAsia" w:cstheme="minorEastAsia"/>
                <w:sz w:val="28"/>
                <w:szCs w:val="28"/>
              </w:rPr>
              <w:t>姓  名</w:t>
            </w:r>
          </w:p>
        </w:tc>
        <w:tc>
          <w:tcPr>
            <w:tcW w:w="2835" w:type="dxa"/>
            <w:gridSpan w:val="2"/>
            <w:vAlign w:val="center"/>
          </w:tcPr>
          <w:p w14:paraId="7663E5CF">
            <w:pPr>
              <w:spacing w:line="480" w:lineRule="auto"/>
              <w:jc w:val="center"/>
              <w:rPr>
                <w:rFonts w:hint="eastAsia" w:asciiTheme="minorEastAsia" w:hAnsiTheme="minorEastAsia" w:cstheme="minorEastAsia"/>
                <w:b/>
                <w:sz w:val="28"/>
                <w:szCs w:val="28"/>
              </w:rPr>
            </w:pPr>
          </w:p>
        </w:tc>
        <w:tc>
          <w:tcPr>
            <w:tcW w:w="1327" w:type="dxa"/>
            <w:gridSpan w:val="2"/>
            <w:vAlign w:val="center"/>
          </w:tcPr>
          <w:p w14:paraId="71742BE9">
            <w:pPr>
              <w:spacing w:line="480" w:lineRule="auto"/>
              <w:jc w:val="center"/>
              <w:rPr>
                <w:rFonts w:hint="eastAsia" w:asciiTheme="minorEastAsia" w:hAnsiTheme="minorEastAsia" w:cstheme="minorEastAsia"/>
                <w:sz w:val="28"/>
                <w:szCs w:val="28"/>
              </w:rPr>
            </w:pPr>
            <w:r>
              <w:rPr>
                <w:rFonts w:hint="eastAsia" w:asciiTheme="minorEastAsia" w:hAnsiTheme="minorEastAsia" w:cstheme="minorEastAsia"/>
                <w:sz w:val="28"/>
                <w:szCs w:val="28"/>
              </w:rPr>
              <w:t>出生</w:t>
            </w:r>
          </w:p>
          <w:p w14:paraId="10C57146">
            <w:pPr>
              <w:spacing w:line="480" w:lineRule="auto"/>
              <w:jc w:val="center"/>
              <w:rPr>
                <w:rFonts w:hint="eastAsia" w:asciiTheme="minorEastAsia" w:hAnsiTheme="minorEastAsia" w:cstheme="minorEastAsia"/>
                <w:b/>
                <w:sz w:val="28"/>
                <w:szCs w:val="28"/>
              </w:rPr>
            </w:pPr>
            <w:r>
              <w:rPr>
                <w:rFonts w:hint="eastAsia" w:asciiTheme="minorEastAsia" w:hAnsiTheme="minorEastAsia" w:cstheme="minorEastAsia"/>
                <w:sz w:val="28"/>
                <w:szCs w:val="28"/>
              </w:rPr>
              <w:t>日期</w:t>
            </w:r>
          </w:p>
        </w:tc>
        <w:tc>
          <w:tcPr>
            <w:tcW w:w="3186" w:type="dxa"/>
            <w:gridSpan w:val="4"/>
            <w:vAlign w:val="center"/>
          </w:tcPr>
          <w:p w14:paraId="01974600">
            <w:pPr>
              <w:spacing w:line="480" w:lineRule="auto"/>
              <w:jc w:val="center"/>
              <w:rPr>
                <w:rFonts w:hint="eastAsia" w:asciiTheme="minorEastAsia" w:hAnsiTheme="minorEastAsia" w:cstheme="minorEastAsia"/>
                <w:b/>
                <w:sz w:val="28"/>
                <w:szCs w:val="28"/>
              </w:rPr>
            </w:pPr>
          </w:p>
        </w:tc>
      </w:tr>
      <w:tr w14:paraId="5BDEE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8" w:type="dxa"/>
            <w:vAlign w:val="center"/>
          </w:tcPr>
          <w:p w14:paraId="7C151C38">
            <w:pPr>
              <w:spacing w:line="480" w:lineRule="auto"/>
              <w:jc w:val="center"/>
              <w:rPr>
                <w:rFonts w:hint="eastAsia" w:asciiTheme="minorEastAsia" w:hAnsiTheme="minorEastAsia" w:cstheme="minorEastAsia"/>
                <w:sz w:val="28"/>
                <w:szCs w:val="28"/>
              </w:rPr>
            </w:pPr>
            <w:r>
              <w:rPr>
                <w:rFonts w:hint="eastAsia" w:asciiTheme="minorEastAsia" w:hAnsiTheme="minorEastAsia" w:cstheme="minorEastAsia"/>
                <w:sz w:val="28"/>
                <w:szCs w:val="28"/>
              </w:rPr>
              <w:t>性  别</w:t>
            </w:r>
          </w:p>
        </w:tc>
        <w:tc>
          <w:tcPr>
            <w:tcW w:w="1701" w:type="dxa"/>
            <w:vAlign w:val="center"/>
          </w:tcPr>
          <w:p w14:paraId="50E89288">
            <w:pPr>
              <w:spacing w:line="480" w:lineRule="auto"/>
              <w:jc w:val="center"/>
              <w:rPr>
                <w:rFonts w:hint="eastAsia" w:asciiTheme="minorEastAsia" w:hAnsiTheme="minorEastAsia" w:cstheme="minorEastAsia"/>
                <w:b/>
                <w:sz w:val="28"/>
                <w:szCs w:val="28"/>
              </w:rPr>
            </w:pPr>
          </w:p>
        </w:tc>
        <w:tc>
          <w:tcPr>
            <w:tcW w:w="1134" w:type="dxa"/>
            <w:vAlign w:val="center"/>
          </w:tcPr>
          <w:p w14:paraId="054A4925">
            <w:pPr>
              <w:spacing w:line="480" w:lineRule="auto"/>
              <w:jc w:val="center"/>
              <w:rPr>
                <w:rFonts w:hint="eastAsia" w:asciiTheme="minorEastAsia" w:hAnsiTheme="minorEastAsia" w:cstheme="minorEastAsia"/>
                <w:sz w:val="28"/>
                <w:szCs w:val="28"/>
              </w:rPr>
            </w:pPr>
            <w:r>
              <w:rPr>
                <w:rFonts w:hint="eastAsia" w:asciiTheme="minorEastAsia" w:hAnsiTheme="minorEastAsia" w:cstheme="minorEastAsia"/>
                <w:sz w:val="28"/>
                <w:szCs w:val="28"/>
              </w:rPr>
              <w:t>民  族</w:t>
            </w:r>
          </w:p>
        </w:tc>
        <w:tc>
          <w:tcPr>
            <w:tcW w:w="1327" w:type="dxa"/>
            <w:gridSpan w:val="2"/>
            <w:vAlign w:val="center"/>
          </w:tcPr>
          <w:p w14:paraId="0DE4CCD6">
            <w:pPr>
              <w:spacing w:line="480" w:lineRule="auto"/>
              <w:jc w:val="center"/>
              <w:rPr>
                <w:rFonts w:hint="eastAsia" w:asciiTheme="minorEastAsia" w:hAnsiTheme="minorEastAsia" w:cstheme="minorEastAsia"/>
                <w:b/>
                <w:sz w:val="28"/>
                <w:szCs w:val="28"/>
              </w:rPr>
            </w:pPr>
          </w:p>
        </w:tc>
        <w:tc>
          <w:tcPr>
            <w:tcW w:w="1440" w:type="dxa"/>
            <w:gridSpan w:val="3"/>
            <w:vAlign w:val="center"/>
          </w:tcPr>
          <w:p w14:paraId="1D92F0A8">
            <w:pPr>
              <w:spacing w:line="480" w:lineRule="auto"/>
              <w:jc w:val="center"/>
              <w:rPr>
                <w:rFonts w:hint="eastAsia" w:asciiTheme="minorEastAsia" w:hAnsiTheme="minorEastAsia" w:cstheme="minorEastAsia"/>
                <w:sz w:val="28"/>
                <w:szCs w:val="28"/>
              </w:rPr>
            </w:pPr>
            <w:r>
              <w:rPr>
                <w:rFonts w:hint="eastAsia" w:asciiTheme="minorEastAsia" w:hAnsiTheme="minorEastAsia" w:cstheme="minorEastAsia"/>
                <w:sz w:val="28"/>
                <w:szCs w:val="28"/>
              </w:rPr>
              <w:t>党  派</w:t>
            </w:r>
          </w:p>
        </w:tc>
        <w:tc>
          <w:tcPr>
            <w:tcW w:w="1746" w:type="dxa"/>
            <w:vAlign w:val="center"/>
          </w:tcPr>
          <w:p w14:paraId="29271860">
            <w:pPr>
              <w:spacing w:line="480" w:lineRule="auto"/>
              <w:jc w:val="center"/>
              <w:rPr>
                <w:rFonts w:hint="eastAsia" w:asciiTheme="minorEastAsia" w:hAnsiTheme="minorEastAsia" w:cstheme="minorEastAsia"/>
                <w:b/>
                <w:sz w:val="28"/>
                <w:szCs w:val="28"/>
              </w:rPr>
            </w:pPr>
          </w:p>
        </w:tc>
      </w:tr>
      <w:tr w14:paraId="3ED61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8" w:type="dxa"/>
            <w:vAlign w:val="center"/>
          </w:tcPr>
          <w:p w14:paraId="128FEB78">
            <w:pPr>
              <w:spacing w:line="480" w:lineRule="auto"/>
              <w:jc w:val="center"/>
              <w:rPr>
                <w:rFonts w:hint="eastAsia" w:asciiTheme="minorEastAsia" w:hAnsiTheme="minorEastAsia" w:cstheme="minorEastAsia"/>
                <w:sz w:val="28"/>
                <w:szCs w:val="28"/>
              </w:rPr>
            </w:pPr>
            <w:r>
              <w:rPr>
                <w:rFonts w:hint="eastAsia" w:asciiTheme="minorEastAsia" w:hAnsiTheme="minorEastAsia" w:cstheme="minorEastAsia"/>
                <w:sz w:val="28"/>
                <w:szCs w:val="28"/>
              </w:rPr>
              <w:t>专业专长</w:t>
            </w:r>
          </w:p>
        </w:tc>
        <w:tc>
          <w:tcPr>
            <w:tcW w:w="1701" w:type="dxa"/>
            <w:vAlign w:val="center"/>
          </w:tcPr>
          <w:p w14:paraId="3649036E">
            <w:pPr>
              <w:spacing w:line="480" w:lineRule="auto"/>
              <w:jc w:val="center"/>
              <w:rPr>
                <w:rFonts w:hint="eastAsia" w:asciiTheme="minorEastAsia" w:hAnsiTheme="minorEastAsia" w:cstheme="minorEastAsia"/>
                <w:b/>
                <w:sz w:val="28"/>
                <w:szCs w:val="28"/>
              </w:rPr>
            </w:pPr>
          </w:p>
        </w:tc>
        <w:tc>
          <w:tcPr>
            <w:tcW w:w="1134" w:type="dxa"/>
            <w:vAlign w:val="center"/>
          </w:tcPr>
          <w:p w14:paraId="2A156C94">
            <w:pPr>
              <w:spacing w:line="480" w:lineRule="auto"/>
              <w:jc w:val="center"/>
              <w:rPr>
                <w:rFonts w:hint="eastAsia" w:asciiTheme="minorEastAsia" w:hAnsiTheme="minorEastAsia" w:cstheme="minorEastAsia"/>
                <w:sz w:val="28"/>
                <w:szCs w:val="28"/>
              </w:rPr>
            </w:pPr>
            <w:r>
              <w:rPr>
                <w:rFonts w:hint="eastAsia" w:asciiTheme="minorEastAsia" w:hAnsiTheme="minorEastAsia" w:cstheme="minorEastAsia"/>
                <w:sz w:val="28"/>
                <w:szCs w:val="28"/>
              </w:rPr>
              <w:t>学  位</w:t>
            </w:r>
          </w:p>
        </w:tc>
        <w:tc>
          <w:tcPr>
            <w:tcW w:w="1327" w:type="dxa"/>
            <w:gridSpan w:val="2"/>
            <w:vAlign w:val="center"/>
          </w:tcPr>
          <w:p w14:paraId="12F32689">
            <w:pPr>
              <w:spacing w:line="480" w:lineRule="auto"/>
              <w:jc w:val="center"/>
              <w:rPr>
                <w:rFonts w:hint="eastAsia" w:asciiTheme="minorEastAsia" w:hAnsiTheme="minorEastAsia" w:cstheme="minorEastAsia"/>
                <w:b/>
                <w:sz w:val="28"/>
                <w:szCs w:val="28"/>
              </w:rPr>
            </w:pPr>
          </w:p>
        </w:tc>
        <w:tc>
          <w:tcPr>
            <w:tcW w:w="1440" w:type="dxa"/>
            <w:gridSpan w:val="3"/>
            <w:vAlign w:val="center"/>
          </w:tcPr>
          <w:p w14:paraId="151A1529">
            <w:pPr>
              <w:spacing w:line="480" w:lineRule="auto"/>
              <w:jc w:val="center"/>
              <w:rPr>
                <w:rFonts w:hint="eastAsia" w:asciiTheme="minorEastAsia" w:hAnsiTheme="minorEastAsia" w:cstheme="minorEastAsia"/>
                <w:sz w:val="28"/>
                <w:szCs w:val="28"/>
              </w:rPr>
            </w:pPr>
            <w:r>
              <w:rPr>
                <w:rFonts w:hint="eastAsia" w:asciiTheme="minorEastAsia" w:hAnsiTheme="minorEastAsia" w:cstheme="minorEastAsia"/>
                <w:sz w:val="28"/>
                <w:szCs w:val="28"/>
              </w:rPr>
              <w:t>职  称</w:t>
            </w:r>
          </w:p>
        </w:tc>
        <w:tc>
          <w:tcPr>
            <w:tcW w:w="1746" w:type="dxa"/>
            <w:vAlign w:val="center"/>
          </w:tcPr>
          <w:p w14:paraId="24AA92FF">
            <w:pPr>
              <w:spacing w:line="480" w:lineRule="auto"/>
              <w:jc w:val="center"/>
              <w:rPr>
                <w:rFonts w:hint="eastAsia" w:asciiTheme="minorEastAsia" w:hAnsiTheme="minorEastAsia" w:cstheme="minorEastAsia"/>
                <w:b/>
                <w:sz w:val="28"/>
                <w:szCs w:val="28"/>
              </w:rPr>
            </w:pPr>
          </w:p>
        </w:tc>
      </w:tr>
      <w:tr w14:paraId="567F7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8" w:type="dxa"/>
            <w:vAlign w:val="center"/>
          </w:tcPr>
          <w:p w14:paraId="363B7212">
            <w:pPr>
              <w:spacing w:line="480" w:lineRule="auto"/>
              <w:jc w:val="center"/>
              <w:rPr>
                <w:rFonts w:hint="eastAsia" w:asciiTheme="minorEastAsia" w:hAnsiTheme="minorEastAsia" w:cstheme="minorEastAsia"/>
                <w:sz w:val="28"/>
                <w:szCs w:val="28"/>
              </w:rPr>
            </w:pPr>
            <w:r>
              <w:rPr>
                <w:rFonts w:hint="eastAsia" w:asciiTheme="minorEastAsia" w:hAnsiTheme="minorEastAsia" w:cstheme="minorEastAsia"/>
                <w:sz w:val="28"/>
                <w:szCs w:val="28"/>
              </w:rPr>
              <w:t>工作单位及</w:t>
            </w:r>
          </w:p>
          <w:p w14:paraId="2193F7CE">
            <w:pPr>
              <w:spacing w:line="480" w:lineRule="auto"/>
              <w:jc w:val="center"/>
              <w:rPr>
                <w:rFonts w:hint="eastAsia" w:asciiTheme="minorEastAsia" w:hAnsiTheme="minorEastAsia" w:cstheme="minorEastAsia"/>
                <w:b/>
                <w:sz w:val="28"/>
                <w:szCs w:val="28"/>
              </w:rPr>
            </w:pPr>
            <w:r>
              <w:rPr>
                <w:rFonts w:hint="eastAsia" w:asciiTheme="minorEastAsia" w:hAnsiTheme="minorEastAsia" w:cstheme="minorEastAsia"/>
                <w:sz w:val="28"/>
                <w:szCs w:val="28"/>
              </w:rPr>
              <w:t>地   址</w:t>
            </w:r>
          </w:p>
        </w:tc>
        <w:tc>
          <w:tcPr>
            <w:tcW w:w="7348" w:type="dxa"/>
            <w:gridSpan w:val="8"/>
            <w:vAlign w:val="center"/>
          </w:tcPr>
          <w:p w14:paraId="44965674">
            <w:pPr>
              <w:spacing w:line="480" w:lineRule="auto"/>
              <w:jc w:val="center"/>
              <w:rPr>
                <w:rFonts w:hint="eastAsia" w:asciiTheme="minorEastAsia" w:hAnsiTheme="minorEastAsia" w:cstheme="minorEastAsia"/>
                <w:b/>
                <w:sz w:val="28"/>
                <w:szCs w:val="28"/>
              </w:rPr>
            </w:pPr>
          </w:p>
        </w:tc>
      </w:tr>
      <w:tr w14:paraId="6C51F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8" w:type="dxa"/>
            <w:vAlign w:val="center"/>
          </w:tcPr>
          <w:p w14:paraId="7329C758">
            <w:pPr>
              <w:spacing w:line="480" w:lineRule="auto"/>
              <w:jc w:val="center"/>
              <w:rPr>
                <w:rFonts w:hint="eastAsia" w:asciiTheme="minorEastAsia" w:hAnsiTheme="minorEastAsia" w:cstheme="minorEastAsia"/>
                <w:sz w:val="28"/>
                <w:szCs w:val="28"/>
              </w:rPr>
            </w:pPr>
            <w:r>
              <w:rPr>
                <w:rFonts w:hint="eastAsia" w:asciiTheme="minorEastAsia" w:hAnsiTheme="minorEastAsia" w:cstheme="minorEastAsia"/>
                <w:sz w:val="28"/>
                <w:szCs w:val="28"/>
              </w:rPr>
              <w:t>科  室</w:t>
            </w:r>
          </w:p>
        </w:tc>
        <w:tc>
          <w:tcPr>
            <w:tcW w:w="2835" w:type="dxa"/>
            <w:gridSpan w:val="2"/>
            <w:vAlign w:val="center"/>
          </w:tcPr>
          <w:p w14:paraId="24D176E7">
            <w:pPr>
              <w:spacing w:line="480" w:lineRule="auto"/>
              <w:jc w:val="center"/>
              <w:rPr>
                <w:rFonts w:hint="eastAsia" w:asciiTheme="minorEastAsia" w:hAnsiTheme="minorEastAsia" w:cstheme="minorEastAsia"/>
                <w:b/>
                <w:sz w:val="28"/>
                <w:szCs w:val="28"/>
              </w:rPr>
            </w:pPr>
          </w:p>
        </w:tc>
        <w:tc>
          <w:tcPr>
            <w:tcW w:w="1410" w:type="dxa"/>
            <w:gridSpan w:val="3"/>
            <w:vAlign w:val="center"/>
          </w:tcPr>
          <w:p w14:paraId="12CB402E">
            <w:pPr>
              <w:spacing w:line="480" w:lineRule="auto"/>
              <w:ind w:firstLine="140" w:firstLineChars="50"/>
              <w:jc w:val="center"/>
              <w:rPr>
                <w:rFonts w:hint="eastAsia" w:asciiTheme="minorEastAsia" w:hAnsiTheme="minorEastAsia" w:cstheme="minorEastAsia"/>
                <w:b/>
                <w:sz w:val="28"/>
                <w:szCs w:val="28"/>
              </w:rPr>
            </w:pPr>
            <w:r>
              <w:rPr>
                <w:rFonts w:hint="eastAsia" w:asciiTheme="minorEastAsia" w:hAnsiTheme="minorEastAsia" w:cstheme="minorEastAsia"/>
                <w:sz w:val="28"/>
                <w:szCs w:val="28"/>
              </w:rPr>
              <w:t>职   位</w:t>
            </w:r>
          </w:p>
        </w:tc>
        <w:tc>
          <w:tcPr>
            <w:tcW w:w="3103" w:type="dxa"/>
            <w:gridSpan w:val="3"/>
            <w:vAlign w:val="center"/>
          </w:tcPr>
          <w:p w14:paraId="1A69EA66">
            <w:pPr>
              <w:spacing w:line="480" w:lineRule="auto"/>
              <w:jc w:val="center"/>
              <w:rPr>
                <w:rFonts w:hint="eastAsia" w:asciiTheme="minorEastAsia" w:hAnsiTheme="minorEastAsia" w:cstheme="minorEastAsia"/>
                <w:b/>
                <w:sz w:val="28"/>
                <w:szCs w:val="28"/>
              </w:rPr>
            </w:pPr>
          </w:p>
        </w:tc>
      </w:tr>
      <w:tr w14:paraId="3636D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8" w:type="dxa"/>
            <w:vAlign w:val="center"/>
          </w:tcPr>
          <w:p w14:paraId="20313DFF">
            <w:pPr>
              <w:spacing w:line="480" w:lineRule="auto"/>
              <w:jc w:val="center"/>
              <w:rPr>
                <w:rFonts w:hint="eastAsia" w:asciiTheme="minorEastAsia" w:hAnsiTheme="minorEastAsia" w:cstheme="minorEastAsia"/>
                <w:sz w:val="28"/>
                <w:szCs w:val="28"/>
              </w:rPr>
            </w:pPr>
            <w:r>
              <w:rPr>
                <w:rFonts w:hint="eastAsia" w:asciiTheme="minorEastAsia" w:hAnsiTheme="minorEastAsia" w:cstheme="minorEastAsia"/>
                <w:sz w:val="28"/>
                <w:szCs w:val="28"/>
              </w:rPr>
              <w:t>详细通信</w:t>
            </w:r>
          </w:p>
          <w:p w14:paraId="1C2415D0">
            <w:pPr>
              <w:spacing w:line="480" w:lineRule="auto"/>
              <w:jc w:val="center"/>
              <w:rPr>
                <w:rFonts w:hint="eastAsia" w:asciiTheme="minorEastAsia" w:hAnsiTheme="minorEastAsia" w:cstheme="minorEastAsia"/>
                <w:b/>
                <w:sz w:val="28"/>
                <w:szCs w:val="28"/>
              </w:rPr>
            </w:pPr>
            <w:r>
              <w:rPr>
                <w:rFonts w:hint="eastAsia" w:asciiTheme="minorEastAsia" w:hAnsiTheme="minorEastAsia" w:cstheme="minorEastAsia"/>
                <w:sz w:val="28"/>
                <w:szCs w:val="28"/>
              </w:rPr>
              <w:t>地址</w:t>
            </w:r>
          </w:p>
        </w:tc>
        <w:tc>
          <w:tcPr>
            <w:tcW w:w="2842" w:type="dxa"/>
            <w:gridSpan w:val="3"/>
            <w:vAlign w:val="center"/>
          </w:tcPr>
          <w:p w14:paraId="2F658C8D">
            <w:pPr>
              <w:spacing w:line="480" w:lineRule="auto"/>
              <w:jc w:val="center"/>
              <w:rPr>
                <w:rFonts w:hint="eastAsia" w:asciiTheme="minorEastAsia" w:hAnsiTheme="minorEastAsia" w:cstheme="minorEastAsia"/>
                <w:b/>
                <w:sz w:val="28"/>
                <w:szCs w:val="28"/>
              </w:rPr>
            </w:pPr>
          </w:p>
        </w:tc>
        <w:tc>
          <w:tcPr>
            <w:tcW w:w="1410" w:type="dxa"/>
            <w:gridSpan w:val="3"/>
            <w:vAlign w:val="center"/>
          </w:tcPr>
          <w:p w14:paraId="65CDDBB5">
            <w:pPr>
              <w:spacing w:line="480" w:lineRule="auto"/>
              <w:jc w:val="center"/>
              <w:rPr>
                <w:rFonts w:hint="eastAsia" w:asciiTheme="minorEastAsia" w:hAnsiTheme="minorEastAsia" w:cstheme="minorEastAsia"/>
                <w:b/>
                <w:sz w:val="28"/>
                <w:szCs w:val="28"/>
              </w:rPr>
            </w:pPr>
            <w:r>
              <w:rPr>
                <w:rFonts w:hint="eastAsia" w:asciiTheme="minorEastAsia" w:hAnsiTheme="minorEastAsia" w:cstheme="minorEastAsia"/>
                <w:sz w:val="28"/>
                <w:szCs w:val="28"/>
              </w:rPr>
              <w:t>邮政编码</w:t>
            </w:r>
          </w:p>
        </w:tc>
        <w:tc>
          <w:tcPr>
            <w:tcW w:w="3096" w:type="dxa"/>
            <w:gridSpan w:val="2"/>
            <w:vAlign w:val="center"/>
          </w:tcPr>
          <w:p w14:paraId="25728A78">
            <w:pPr>
              <w:spacing w:line="480" w:lineRule="auto"/>
              <w:jc w:val="center"/>
              <w:rPr>
                <w:rFonts w:hint="eastAsia" w:asciiTheme="minorEastAsia" w:hAnsiTheme="minorEastAsia" w:cstheme="minorEastAsia"/>
                <w:b/>
                <w:sz w:val="28"/>
                <w:szCs w:val="28"/>
              </w:rPr>
            </w:pPr>
          </w:p>
        </w:tc>
      </w:tr>
      <w:tr w14:paraId="6D430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8" w:type="dxa"/>
            <w:vAlign w:val="center"/>
          </w:tcPr>
          <w:p w14:paraId="71E25B7B">
            <w:pPr>
              <w:spacing w:line="480" w:lineRule="auto"/>
              <w:ind w:firstLine="280" w:firstLineChars="100"/>
              <w:jc w:val="center"/>
              <w:rPr>
                <w:rFonts w:hint="eastAsia" w:asciiTheme="minorEastAsia" w:hAnsiTheme="minorEastAsia" w:cstheme="minorEastAsia"/>
                <w:sz w:val="28"/>
                <w:szCs w:val="28"/>
              </w:rPr>
            </w:pPr>
            <w:r>
              <w:rPr>
                <w:rFonts w:hint="eastAsia" w:asciiTheme="minorEastAsia" w:hAnsiTheme="minorEastAsia" w:cstheme="minorEastAsia"/>
                <w:sz w:val="28"/>
                <w:szCs w:val="28"/>
              </w:rPr>
              <w:t>手    机</w:t>
            </w:r>
          </w:p>
        </w:tc>
        <w:tc>
          <w:tcPr>
            <w:tcW w:w="2835" w:type="dxa"/>
            <w:gridSpan w:val="2"/>
            <w:vAlign w:val="center"/>
          </w:tcPr>
          <w:p w14:paraId="13DC7BA4">
            <w:pPr>
              <w:spacing w:line="480" w:lineRule="auto"/>
              <w:jc w:val="center"/>
              <w:rPr>
                <w:rFonts w:hint="eastAsia" w:asciiTheme="minorEastAsia" w:hAnsiTheme="minorEastAsia" w:cstheme="minorEastAsia"/>
                <w:sz w:val="28"/>
                <w:szCs w:val="28"/>
              </w:rPr>
            </w:pPr>
          </w:p>
        </w:tc>
        <w:tc>
          <w:tcPr>
            <w:tcW w:w="1417" w:type="dxa"/>
            <w:gridSpan w:val="4"/>
            <w:vAlign w:val="center"/>
          </w:tcPr>
          <w:p w14:paraId="0C800318">
            <w:pPr>
              <w:spacing w:line="480" w:lineRule="auto"/>
              <w:jc w:val="center"/>
              <w:rPr>
                <w:rFonts w:hint="eastAsia" w:asciiTheme="minorEastAsia" w:hAnsiTheme="minorEastAsia" w:cstheme="minorEastAsia"/>
                <w:sz w:val="28"/>
                <w:szCs w:val="28"/>
              </w:rPr>
            </w:pPr>
            <w:r>
              <w:rPr>
                <w:rFonts w:hint="eastAsia" w:asciiTheme="minorEastAsia" w:hAnsiTheme="minorEastAsia" w:cstheme="minorEastAsia"/>
                <w:sz w:val="28"/>
                <w:szCs w:val="28"/>
              </w:rPr>
              <w:t>单位电话</w:t>
            </w:r>
          </w:p>
        </w:tc>
        <w:tc>
          <w:tcPr>
            <w:tcW w:w="3096" w:type="dxa"/>
            <w:gridSpan w:val="2"/>
            <w:vAlign w:val="center"/>
          </w:tcPr>
          <w:p w14:paraId="26037242">
            <w:pPr>
              <w:spacing w:line="480" w:lineRule="auto"/>
              <w:jc w:val="center"/>
              <w:rPr>
                <w:rFonts w:hint="eastAsia" w:asciiTheme="minorEastAsia" w:hAnsiTheme="minorEastAsia" w:cstheme="minorEastAsia"/>
                <w:b/>
                <w:sz w:val="28"/>
                <w:szCs w:val="28"/>
              </w:rPr>
            </w:pPr>
          </w:p>
        </w:tc>
      </w:tr>
      <w:tr w14:paraId="2DA39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6" w:type="dxa"/>
            <w:gridSpan w:val="9"/>
            <w:vAlign w:val="center"/>
          </w:tcPr>
          <w:p w14:paraId="40507D28">
            <w:pPr>
              <w:spacing w:line="360" w:lineRule="auto"/>
              <w:rPr>
                <w:rFonts w:hint="eastAsia" w:asciiTheme="minorEastAsia" w:hAnsiTheme="minorEastAsia" w:cstheme="minorEastAsia"/>
                <w:sz w:val="28"/>
                <w:szCs w:val="28"/>
              </w:rPr>
            </w:pPr>
            <w:r>
              <w:rPr>
                <w:rFonts w:hint="eastAsia" w:asciiTheme="minorEastAsia" w:hAnsiTheme="minorEastAsia" w:cstheme="minorEastAsia"/>
                <w:sz w:val="28"/>
                <w:szCs w:val="28"/>
              </w:rPr>
              <w:t>申请人承诺：</w:t>
            </w:r>
          </w:p>
          <w:p w14:paraId="6ADE347B">
            <w:pPr>
              <w:keepNext w:val="0"/>
              <w:keepLines w:val="0"/>
              <w:pageBreakBefore w:val="0"/>
              <w:widowControl w:val="0"/>
              <w:kinsoku/>
              <w:wordWrap/>
              <w:overflowPunct/>
              <w:topLinePunct w:val="0"/>
              <w:autoSpaceDE/>
              <w:autoSpaceDN/>
              <w:bidi w:val="0"/>
              <w:adjustRightInd/>
              <w:snapToGrid/>
              <w:spacing w:before="157" w:beforeLines="50"/>
              <w:jc w:val="left"/>
              <w:textAlignment w:val="auto"/>
              <w:rPr>
                <w:rFonts w:hint="eastAsia" w:asciiTheme="minorEastAsia" w:hAnsiTheme="minorEastAsia" w:cstheme="minorEastAsia"/>
                <w:sz w:val="28"/>
                <w:szCs w:val="28"/>
              </w:rPr>
            </w:pPr>
            <w:r>
              <w:rPr>
                <w:rFonts w:hint="eastAsia" w:asciiTheme="minorEastAsia" w:hAnsiTheme="minorEastAsia" w:cstheme="minorEastAsia"/>
                <w:sz w:val="28"/>
                <w:szCs w:val="28"/>
              </w:rPr>
              <w:t>保证所填内容的真实性。在</w:t>
            </w:r>
            <w:r>
              <w:rPr>
                <w:rFonts w:hint="eastAsia" w:asciiTheme="minorEastAsia" w:hAnsiTheme="minorEastAsia" w:cstheme="minorEastAsia"/>
                <w:sz w:val="28"/>
                <w:szCs w:val="28"/>
                <w:u w:val="single"/>
                <w:lang w:eastAsia="zh-CN"/>
              </w:rPr>
              <w:t>中国临床肿瘤学会 (CSC</w:t>
            </w:r>
            <w:r>
              <w:rPr>
                <w:rFonts w:hint="eastAsia" w:asciiTheme="minorEastAsia" w:hAnsiTheme="minorEastAsia" w:cstheme="minorEastAsia"/>
                <w:sz w:val="28"/>
                <w:szCs w:val="28"/>
                <w:u w:val="single"/>
                <w:lang w:val="en-US" w:eastAsia="zh-CN"/>
              </w:rPr>
              <w:t>O</w:t>
            </w:r>
            <w:r>
              <w:rPr>
                <w:rFonts w:hint="eastAsia" w:asciiTheme="minorEastAsia" w:hAnsiTheme="minorEastAsia" w:cstheme="minorEastAsia"/>
                <w:sz w:val="28"/>
                <w:szCs w:val="28"/>
                <w:u w:val="single"/>
                <w:lang w:eastAsia="zh-CN"/>
              </w:rPr>
              <w:t>)  第十届血液肿瘤学术大会</w:t>
            </w:r>
            <w:r>
              <w:rPr>
                <w:rFonts w:hint="eastAsia" w:asciiTheme="minorEastAsia" w:hAnsiTheme="minorEastAsia" w:cstheme="minorEastAsia"/>
                <w:sz w:val="28"/>
                <w:szCs w:val="28"/>
              </w:rPr>
              <w:t>过程中严格遵守国家有关法律、法规，遵守北京</w:t>
            </w:r>
            <w:r>
              <w:rPr>
                <w:rFonts w:hint="eastAsia" w:asciiTheme="minorEastAsia" w:hAnsiTheme="minorEastAsia" w:cstheme="minorEastAsia"/>
                <w:sz w:val="28"/>
                <w:szCs w:val="28"/>
                <w:lang w:val="en-US" w:eastAsia="zh-CN"/>
              </w:rPr>
              <w:t>善友</w:t>
            </w:r>
            <w:r>
              <w:rPr>
                <w:rFonts w:hint="eastAsia" w:asciiTheme="minorEastAsia" w:hAnsiTheme="minorEastAsia" w:cstheme="minorEastAsia"/>
                <w:sz w:val="28"/>
                <w:szCs w:val="28"/>
              </w:rPr>
              <w:t>公益基金会有关规定。按本项目的计划如期执行学术交流活动。接受基金会的检查和监督。</w:t>
            </w:r>
          </w:p>
          <w:p w14:paraId="71D30E75">
            <w:pPr>
              <w:spacing w:line="360" w:lineRule="auto"/>
              <w:ind w:firstLine="5320" w:firstLineChars="1900"/>
              <w:rPr>
                <w:rFonts w:hint="eastAsia" w:asciiTheme="minorEastAsia" w:hAnsiTheme="minorEastAsia" w:cstheme="minorEastAsia"/>
                <w:sz w:val="28"/>
                <w:szCs w:val="28"/>
              </w:rPr>
            </w:pPr>
            <w:r>
              <w:rPr>
                <w:rFonts w:hint="eastAsia" w:asciiTheme="minorEastAsia" w:hAnsiTheme="minorEastAsia" w:cstheme="minorEastAsia"/>
                <w:sz w:val="28"/>
                <w:szCs w:val="28"/>
              </w:rPr>
              <w:t>申请人签名：</w:t>
            </w:r>
          </w:p>
          <w:p w14:paraId="5E2ADE6B">
            <w:pPr>
              <w:spacing w:line="480" w:lineRule="auto"/>
              <w:rPr>
                <w:rFonts w:hint="eastAsia" w:asciiTheme="minorEastAsia" w:hAnsiTheme="minorEastAsia" w:cstheme="minorEastAsia"/>
                <w:b/>
                <w:sz w:val="28"/>
                <w:szCs w:val="28"/>
              </w:rPr>
            </w:pPr>
            <w:r>
              <w:rPr>
                <w:rFonts w:hint="eastAsia" w:asciiTheme="minorEastAsia" w:hAnsiTheme="minorEastAsia" w:cstheme="minorEastAsia"/>
                <w:sz w:val="28"/>
                <w:szCs w:val="28"/>
              </w:rPr>
              <w:t xml:space="preserve">                                               年     月    日</w:t>
            </w:r>
          </w:p>
        </w:tc>
      </w:tr>
      <w:tr w14:paraId="7495E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4" w:hRule="atLeast"/>
          <w:jc w:val="center"/>
        </w:trPr>
        <w:tc>
          <w:tcPr>
            <w:tcW w:w="9126" w:type="dxa"/>
            <w:gridSpan w:val="9"/>
            <w:vAlign w:val="center"/>
          </w:tcPr>
          <w:p w14:paraId="77F10691">
            <w:pPr>
              <w:spacing w:line="480" w:lineRule="auto"/>
              <w:jc w:val="left"/>
              <w:rPr>
                <w:rFonts w:hint="eastAsia" w:asciiTheme="minorEastAsia" w:hAnsiTheme="minorEastAsia" w:cstheme="minorEastAsia"/>
                <w:b/>
                <w:sz w:val="28"/>
                <w:szCs w:val="28"/>
              </w:rPr>
            </w:pPr>
            <w:r>
              <w:rPr>
                <w:rFonts w:hint="eastAsia" w:asciiTheme="minorEastAsia" w:hAnsiTheme="minorEastAsia" w:cstheme="minorEastAsia"/>
                <w:sz w:val="28"/>
                <w:szCs w:val="28"/>
              </w:rPr>
              <w:t>所在单位意见（公章）：</w:t>
            </w:r>
          </w:p>
        </w:tc>
      </w:tr>
    </w:tbl>
    <w:p w14:paraId="1CE3860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FD0379"/>
    <w:rsid w:val="29F35392"/>
    <w:rsid w:val="36FD03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Body text|2"/>
    <w:basedOn w:val="1"/>
    <w:autoRedefine/>
    <w:qFormat/>
    <w:uiPriority w:val="0"/>
    <w:pPr>
      <w:spacing w:after="240"/>
      <w:jc w:val="center"/>
    </w:pPr>
    <w:rPr>
      <w:rFonts w:ascii="Times New Roman" w:hAnsi="Times New Roman" w:eastAsia="宋体" w:cs="Times New Roman"/>
      <w:color w:val="000000"/>
      <w:kern w:val="0"/>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1039</Words>
  <Characters>1124</Characters>
  <Lines>0</Lines>
  <Paragraphs>0</Paragraphs>
  <TotalTime>0</TotalTime>
  <ScaleCrop>false</ScaleCrop>
  <LinksUpToDate>false</LinksUpToDate>
  <CharactersWithSpaces>1227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2026-06-09T09:36:00Z</dcterms:created>
  <dc:creator>阿薛</dc:creator>
  <cp:lastModifiedBy>阿薛</cp:lastModifiedBy>
  <dcterms:modified xsi:type="dcterms:W3CDTF">2026-06-16T07:15:34Z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42258880979049DF8C8FDED527E0B01C_11</vt:lpwstr>
  </property>
  <property fmtid="{D5CDD505-2E9C-101B-9397-08002B2CF9AE}" pid="4" name="KSOTemplateDocerSaveRecord">
    <vt:lpwstr>eyJoZGlkIjoiNDc2MDRkY2MyM2I2YmQ0YmFkODUyYWUzNWIyOWMyMGMiLCJ1c2VySWQiOiIyNzMzOTg0MzQifQ==</vt:lpwstr>
  </property>
</Properties>
</file>